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1155" w14:textId="43AC5191" w:rsidR="00A7398A" w:rsidRDefault="00A7398A" w:rsidP="00A7398A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202</w:t>
      </w:r>
      <w:r w:rsidR="00E06EAA">
        <w:rPr>
          <w:rFonts w:ascii="Bookman Old Style" w:hAnsi="Bookman Old Style"/>
          <w:b/>
          <w:bCs/>
          <w:sz w:val="22"/>
          <w:szCs w:val="22"/>
        </w:rPr>
        <w:t>5_11</w:t>
      </w:r>
      <w:r>
        <w:rPr>
          <w:rFonts w:ascii="Bookman Old Style" w:hAnsi="Bookman Old Style"/>
          <w:b/>
          <w:bCs/>
          <w:sz w:val="22"/>
          <w:szCs w:val="22"/>
        </w:rPr>
        <w:t>_FUNZIONARI</w:t>
      </w:r>
      <w:r w:rsidR="00E06EAA">
        <w:rPr>
          <w:rFonts w:ascii="Bookman Old Style" w:hAnsi="Bookman Old Style"/>
          <w:b/>
          <w:bCs/>
          <w:sz w:val="22"/>
          <w:szCs w:val="22"/>
        </w:rPr>
        <w:t>O</w:t>
      </w:r>
      <w:r>
        <w:rPr>
          <w:rFonts w:ascii="Bookman Old Style" w:hAnsi="Bookman Old Style"/>
          <w:b/>
          <w:bCs/>
          <w:sz w:val="22"/>
          <w:szCs w:val="22"/>
        </w:rPr>
        <w:t>_</w:t>
      </w:r>
      <w:r w:rsidR="00E06EAA">
        <w:rPr>
          <w:rFonts w:ascii="Bookman Old Style" w:hAnsi="Bookman Old Style"/>
          <w:b/>
          <w:bCs/>
          <w:sz w:val="22"/>
          <w:szCs w:val="22"/>
        </w:rPr>
        <w:t>BIBLIOTECA_BELLUNO</w:t>
      </w:r>
    </w:p>
    <w:p w14:paraId="740EBF6E" w14:textId="163FE1D9" w:rsidR="00615189" w:rsidRDefault="00615189" w:rsidP="00A7398A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879F0">
        <w:rPr>
          <w:rFonts w:ascii="Bookman Old Style" w:hAnsi="Bookman Old Style"/>
          <w:b/>
          <w:bCs/>
          <w:sz w:val="22"/>
          <w:szCs w:val="22"/>
        </w:rPr>
        <w:t xml:space="preserve">ALLEGATO </w:t>
      </w:r>
      <w:r w:rsidR="00DB5236">
        <w:rPr>
          <w:rFonts w:ascii="Bookman Old Style" w:hAnsi="Bookman Old Style"/>
          <w:b/>
          <w:bCs/>
          <w:sz w:val="22"/>
          <w:szCs w:val="22"/>
        </w:rPr>
        <w:t>1</w:t>
      </w:r>
    </w:p>
    <w:p w14:paraId="07FB77C1" w14:textId="05F2DA3E" w:rsidR="0061748A" w:rsidRPr="00B879F0" w:rsidRDefault="0061748A" w:rsidP="00041D72">
      <w:pPr>
        <w:spacing w:line="480" w:lineRule="auto"/>
        <w:rPr>
          <w:rFonts w:ascii="Bookman Old Style" w:hAnsi="Bookman Old Style"/>
          <w:sz w:val="22"/>
          <w:szCs w:val="22"/>
        </w:rPr>
      </w:pPr>
      <w:r w:rsidRPr="00B879F0">
        <w:rPr>
          <w:rFonts w:ascii="Bookman Old Style" w:hAnsi="Bookman Old Style"/>
          <w:sz w:val="22"/>
          <w:szCs w:val="22"/>
        </w:rPr>
        <w:t>Io sottoscritto __________________________________</w:t>
      </w:r>
      <w:r w:rsidR="00A7398A">
        <w:rPr>
          <w:rFonts w:ascii="Bookman Old Style" w:hAnsi="Bookman Old Style"/>
          <w:sz w:val="22"/>
          <w:szCs w:val="22"/>
        </w:rPr>
        <w:t>______________________________</w:t>
      </w:r>
      <w:r w:rsidRPr="00B879F0">
        <w:rPr>
          <w:rFonts w:ascii="Bookman Old Style" w:hAnsi="Bookman Old Style"/>
          <w:sz w:val="22"/>
          <w:szCs w:val="22"/>
        </w:rPr>
        <w:t xml:space="preserve">_________ </w:t>
      </w:r>
    </w:p>
    <w:p w14:paraId="310D871D" w14:textId="2ADDC736" w:rsidR="0061748A" w:rsidRPr="00B879F0" w:rsidRDefault="0061748A" w:rsidP="00041D72">
      <w:pPr>
        <w:spacing w:line="480" w:lineRule="auto"/>
        <w:rPr>
          <w:rFonts w:ascii="Bookman Old Style" w:hAnsi="Bookman Old Style"/>
          <w:sz w:val="22"/>
          <w:szCs w:val="22"/>
        </w:rPr>
      </w:pPr>
      <w:r w:rsidRPr="00B879F0">
        <w:rPr>
          <w:rFonts w:ascii="Bookman Old Style" w:hAnsi="Bookman Old Style"/>
          <w:sz w:val="22"/>
          <w:szCs w:val="22"/>
        </w:rPr>
        <w:t>codice fiscale</w:t>
      </w:r>
      <w:r w:rsidR="00A7398A">
        <w:rPr>
          <w:rFonts w:ascii="Bookman Old Style" w:hAnsi="Bookman Old Style"/>
          <w:sz w:val="22"/>
          <w:szCs w:val="22"/>
        </w:rPr>
        <w:t xml:space="preserve"> </w:t>
      </w:r>
      <w:r w:rsidRPr="00B879F0">
        <w:rPr>
          <w:rFonts w:ascii="Bookman Old Style" w:hAnsi="Bookman Old Style"/>
          <w:sz w:val="22"/>
          <w:szCs w:val="22"/>
        </w:rPr>
        <w:t>____________________</w:t>
      </w:r>
      <w:r w:rsidR="00A7398A">
        <w:rPr>
          <w:rFonts w:ascii="Bookman Old Style" w:hAnsi="Bookman Old Style"/>
          <w:sz w:val="22"/>
          <w:szCs w:val="22"/>
        </w:rPr>
        <w:t>___________________________________________</w:t>
      </w:r>
      <w:r w:rsidRPr="00B879F0">
        <w:rPr>
          <w:rFonts w:ascii="Bookman Old Style" w:hAnsi="Bookman Old Style"/>
          <w:sz w:val="22"/>
          <w:szCs w:val="22"/>
        </w:rPr>
        <w:t>___________</w:t>
      </w:r>
    </w:p>
    <w:p w14:paraId="3EA4959E" w14:textId="38B95411" w:rsidR="00106606" w:rsidRDefault="00615189" w:rsidP="00A7398A">
      <w:pPr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  <w:r w:rsidRPr="00B879F0">
        <w:rPr>
          <w:rFonts w:ascii="Bookman Old Style" w:hAnsi="Bookman Old Style"/>
          <w:b/>
          <w:bCs/>
          <w:sz w:val="22"/>
          <w:szCs w:val="22"/>
        </w:rPr>
        <w:t>DICHIARO che i</w:t>
      </w:r>
      <w:r w:rsidR="0061748A" w:rsidRPr="00B879F0">
        <w:rPr>
          <w:rFonts w:ascii="Bookman Old Style" w:hAnsi="Bookman Old Style"/>
          <w:b/>
          <w:bCs/>
          <w:sz w:val="22"/>
          <w:szCs w:val="22"/>
        </w:rPr>
        <w:t xml:space="preserve">n base all’art. 2 del bando di concorso </w:t>
      </w:r>
      <w:r w:rsidR="00E06EAA">
        <w:rPr>
          <w:rFonts w:ascii="Bookman Old Style" w:hAnsi="Bookman Old Style"/>
          <w:b/>
          <w:bCs/>
          <w:sz w:val="22"/>
          <w:szCs w:val="22"/>
        </w:rPr>
        <w:t xml:space="preserve">di essere in possesso del seguente titolo di studio </w:t>
      </w:r>
      <w:r w:rsidR="00E06EAA" w:rsidRPr="00B879F0">
        <w:rPr>
          <w:rFonts w:ascii="Bookman Old Style" w:hAnsi="Bookman Old Style"/>
          <w:sz w:val="22"/>
          <w:szCs w:val="22"/>
        </w:rPr>
        <w:t>(</w:t>
      </w:r>
      <w:r w:rsidR="00E06EAA" w:rsidRPr="00B709E8">
        <w:rPr>
          <w:rFonts w:ascii="Bookman Old Style" w:hAnsi="Bookman Old Style"/>
          <w:i/>
          <w:iCs/>
          <w:sz w:val="22"/>
          <w:szCs w:val="22"/>
        </w:rPr>
        <w:t>barrare con una crocetta</w:t>
      </w:r>
      <w:r w:rsidR="00E06EAA" w:rsidRPr="00B879F0">
        <w:rPr>
          <w:rFonts w:ascii="Bookman Old Style" w:hAnsi="Bookman Old Style"/>
          <w:sz w:val="22"/>
          <w:szCs w:val="22"/>
        </w:rPr>
        <w:t>):</w:t>
      </w:r>
    </w:p>
    <w:p w14:paraId="6357DB10" w14:textId="7B517A7C" w:rsidR="00E06EAA" w:rsidRPr="001D0D2B" w:rsidRDefault="00E06EAA" w:rsidP="00E06EAA">
      <w:pPr>
        <w:pStyle w:val="Paragrafoelenco"/>
        <w:numPr>
          <w:ilvl w:val="0"/>
          <w:numId w:val="6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1D0D2B">
        <w:rPr>
          <w:rFonts w:ascii="Bookman Old Style" w:hAnsi="Bookman Old Style"/>
          <w:bCs/>
          <w:sz w:val="22"/>
          <w:szCs w:val="22"/>
        </w:rPr>
        <w:t>diplomi di laurea del vecchio ordinamento: Conservazione dei beni culturali; Storia e conservazione dei beni culturali;</w:t>
      </w:r>
    </w:p>
    <w:p w14:paraId="3C7BDF83" w14:textId="77777777" w:rsidR="00E06EAA" w:rsidRPr="001D0D2B" w:rsidRDefault="00E06EAA" w:rsidP="00E06EAA">
      <w:pPr>
        <w:pStyle w:val="Paragrafoelenco"/>
        <w:numPr>
          <w:ilvl w:val="0"/>
          <w:numId w:val="6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1D0D2B">
        <w:rPr>
          <w:rFonts w:ascii="Bookman Old Style" w:hAnsi="Bookman Old Style"/>
          <w:bCs/>
          <w:sz w:val="22"/>
          <w:szCs w:val="22"/>
        </w:rPr>
        <w:t>laurea specialistica della classe (</w:t>
      </w:r>
      <w:proofErr w:type="spellStart"/>
      <w:r w:rsidRPr="001D0D2B">
        <w:rPr>
          <w:rFonts w:ascii="Bookman Old Style" w:hAnsi="Bookman Old Style"/>
          <w:bCs/>
          <w:sz w:val="22"/>
          <w:szCs w:val="22"/>
        </w:rPr>
        <w:t>d.m.</w:t>
      </w:r>
      <w:proofErr w:type="spellEnd"/>
      <w:r w:rsidRPr="001D0D2B">
        <w:rPr>
          <w:rFonts w:ascii="Bookman Old Style" w:hAnsi="Bookman Old Style"/>
          <w:bCs/>
          <w:sz w:val="22"/>
          <w:szCs w:val="22"/>
        </w:rPr>
        <w:t xml:space="preserve"> 509/1999) 5/S Archivistica e biblioteconomia;</w:t>
      </w:r>
    </w:p>
    <w:p w14:paraId="773A713D" w14:textId="77777777" w:rsidR="00E06EAA" w:rsidRPr="001D0D2B" w:rsidRDefault="00E06EAA" w:rsidP="00E06EAA">
      <w:pPr>
        <w:pStyle w:val="Paragrafoelenco"/>
        <w:numPr>
          <w:ilvl w:val="0"/>
          <w:numId w:val="6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1D0D2B">
        <w:rPr>
          <w:rFonts w:ascii="Bookman Old Style" w:hAnsi="Bookman Old Style"/>
          <w:bCs/>
          <w:sz w:val="22"/>
          <w:szCs w:val="22"/>
        </w:rPr>
        <w:t>laurea magistrale della classe (</w:t>
      </w:r>
      <w:proofErr w:type="spellStart"/>
      <w:r w:rsidRPr="001D0D2B">
        <w:rPr>
          <w:rFonts w:ascii="Bookman Old Style" w:hAnsi="Bookman Old Style"/>
          <w:bCs/>
          <w:sz w:val="22"/>
          <w:szCs w:val="22"/>
        </w:rPr>
        <w:t>d.m.</w:t>
      </w:r>
      <w:proofErr w:type="spellEnd"/>
      <w:r w:rsidRPr="001D0D2B">
        <w:rPr>
          <w:rFonts w:ascii="Bookman Old Style" w:hAnsi="Bookman Old Style"/>
          <w:bCs/>
          <w:sz w:val="22"/>
          <w:szCs w:val="22"/>
        </w:rPr>
        <w:t xml:space="preserve"> 270/04) LM-5 Archivistica e biblioteconomia.</w:t>
      </w:r>
    </w:p>
    <w:p w14:paraId="16DB698D" w14:textId="77777777" w:rsidR="00041D72" w:rsidRDefault="00041D72" w:rsidP="00A7398A">
      <w:pPr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</w:p>
    <w:p w14:paraId="5EA7B857" w14:textId="0EE58992" w:rsidR="00E06EAA" w:rsidRPr="00B879F0" w:rsidRDefault="00E06EAA" w:rsidP="00A7398A">
      <w:pPr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Non essendo in possesso di uno dei titoli sopra riportati</w:t>
      </w:r>
      <w:r w:rsidR="001D0D2B">
        <w:rPr>
          <w:rFonts w:ascii="Bookman Old Style" w:hAnsi="Bookman Old Style"/>
          <w:b/>
          <w:bCs/>
          <w:sz w:val="22"/>
          <w:szCs w:val="22"/>
        </w:rPr>
        <w:t>:</w:t>
      </w:r>
    </w:p>
    <w:p w14:paraId="2797E42B" w14:textId="77777777" w:rsidR="00E06EAA" w:rsidRDefault="00E06EAA" w:rsidP="001D0D2B">
      <w:pPr>
        <w:spacing w:line="480" w:lineRule="auto"/>
        <w:rPr>
          <w:rFonts w:ascii="Bookman Old Style" w:hAnsi="Bookman Old Style"/>
          <w:sz w:val="22"/>
          <w:szCs w:val="22"/>
        </w:rPr>
      </w:pPr>
      <w:r w:rsidRPr="00B879F0">
        <w:rPr>
          <w:rFonts w:ascii="Bookman Old Style" w:hAnsi="Bookman Old Style"/>
          <w:sz w:val="22"/>
          <w:szCs w:val="22"/>
        </w:rPr>
        <w:t xml:space="preserve">DICHIARO di essere in possesso del </w:t>
      </w:r>
      <w:r>
        <w:rPr>
          <w:rFonts w:ascii="Bookman Old Style" w:hAnsi="Bookman Old Style"/>
          <w:sz w:val="22"/>
          <w:szCs w:val="22"/>
        </w:rPr>
        <w:t xml:space="preserve">seguente </w:t>
      </w:r>
      <w:r w:rsidRPr="00B879F0">
        <w:rPr>
          <w:rFonts w:ascii="Bookman Old Style" w:hAnsi="Bookman Old Style"/>
          <w:sz w:val="22"/>
          <w:szCs w:val="22"/>
        </w:rPr>
        <w:t>titolo di studio</w:t>
      </w:r>
      <w:r>
        <w:rPr>
          <w:rFonts w:ascii="Bookman Old Style" w:hAnsi="Bookman Old Style"/>
          <w:sz w:val="22"/>
          <w:szCs w:val="22"/>
        </w:rPr>
        <w:t xml:space="preserve"> ____________________________</w:t>
      </w:r>
    </w:p>
    <w:p w14:paraId="091920AA" w14:textId="60034472" w:rsidR="00E06EAA" w:rsidRPr="00B879F0" w:rsidRDefault="00E06EAA" w:rsidP="001D0D2B">
      <w:pPr>
        <w:spacing w:line="48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</w:t>
      </w:r>
      <w:r w:rsidRPr="00B879F0">
        <w:rPr>
          <w:rFonts w:ascii="Bookman Old Style" w:hAnsi="Bookman Old Style"/>
          <w:sz w:val="22"/>
          <w:szCs w:val="22"/>
        </w:rPr>
        <w:t>_</w:t>
      </w:r>
      <w:r w:rsidR="001D0D2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CLASSE </w:t>
      </w:r>
      <w:r w:rsidRPr="00B879F0">
        <w:rPr>
          <w:rFonts w:ascii="Bookman Old Style" w:hAnsi="Bookman Old Style"/>
          <w:sz w:val="22"/>
          <w:szCs w:val="22"/>
        </w:rPr>
        <w:t>_______________________________</w:t>
      </w:r>
    </w:p>
    <w:p w14:paraId="0E67E735" w14:textId="3832F765" w:rsidR="0061748A" w:rsidRPr="00B879F0" w:rsidRDefault="00041D72" w:rsidP="00041D72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Dichiaro inoltre</w:t>
      </w:r>
      <w:r w:rsidR="001D0D2B">
        <w:rPr>
          <w:rFonts w:ascii="Bookman Old Style" w:hAnsi="Bookman Old Style"/>
          <w:sz w:val="22"/>
          <w:szCs w:val="22"/>
        </w:rPr>
        <w:t xml:space="preserve"> di essere in possesso del</w:t>
      </w:r>
      <w:r>
        <w:rPr>
          <w:rFonts w:ascii="Bookman Old Style" w:hAnsi="Bookman Old Style"/>
          <w:sz w:val="22"/>
          <w:szCs w:val="22"/>
        </w:rPr>
        <w:t>l’</w:t>
      </w:r>
      <w:r w:rsidR="001D0D2B">
        <w:rPr>
          <w:rFonts w:ascii="Bookman Old Style" w:hAnsi="Bookman Old Style"/>
          <w:sz w:val="22"/>
          <w:szCs w:val="22"/>
        </w:rPr>
        <w:t>ulteriore titolo</w:t>
      </w:r>
      <w:r w:rsidR="00615189" w:rsidRPr="00B879F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necessario per poter partecipare alla procedura concorsuale </w:t>
      </w:r>
      <w:r w:rsidR="00615189" w:rsidRPr="00B879F0">
        <w:rPr>
          <w:rFonts w:ascii="Bookman Old Style" w:hAnsi="Bookman Old Style"/>
          <w:sz w:val="22"/>
          <w:szCs w:val="22"/>
        </w:rPr>
        <w:t>(</w:t>
      </w:r>
      <w:r w:rsidR="00615189" w:rsidRPr="00B709E8">
        <w:rPr>
          <w:rFonts w:ascii="Bookman Old Style" w:hAnsi="Bookman Old Style"/>
          <w:i/>
          <w:iCs/>
          <w:sz w:val="22"/>
          <w:szCs w:val="22"/>
        </w:rPr>
        <w:t>barrare con una crocetta</w:t>
      </w:r>
      <w:r w:rsidR="00615189" w:rsidRPr="00B879F0">
        <w:rPr>
          <w:rFonts w:ascii="Bookman Old Style" w:hAnsi="Bookman Old Style"/>
          <w:sz w:val="22"/>
          <w:szCs w:val="22"/>
        </w:rPr>
        <w:t>):</w:t>
      </w:r>
      <w:r w:rsidR="0061748A" w:rsidRPr="00B879F0">
        <w:rPr>
          <w:rFonts w:ascii="Bookman Old Style" w:hAnsi="Bookman Old Style"/>
          <w:sz w:val="22"/>
          <w:szCs w:val="22"/>
        </w:rPr>
        <w:t xml:space="preserve"> </w:t>
      </w:r>
    </w:p>
    <w:p w14:paraId="4F97A943" w14:textId="77777777" w:rsidR="001D0D2B" w:rsidRPr="00C272D9" w:rsidRDefault="001D0D2B" w:rsidP="001D0D2B">
      <w:pPr>
        <w:pStyle w:val="Paragrafoelenco"/>
        <w:numPr>
          <w:ilvl w:val="0"/>
          <w:numId w:val="8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C272D9">
        <w:rPr>
          <w:rFonts w:ascii="Bookman Old Style" w:hAnsi="Bookman Old Style"/>
          <w:bCs/>
          <w:sz w:val="22"/>
          <w:szCs w:val="22"/>
        </w:rPr>
        <w:t>diploma di archivistica, paleografia e diplomatica rilasciato dalle scuole istituite presso gli Archivi di Stato;</w:t>
      </w:r>
    </w:p>
    <w:p w14:paraId="08455FD0" w14:textId="77777777" w:rsidR="001D0D2B" w:rsidRPr="00C272D9" w:rsidRDefault="001D0D2B" w:rsidP="001D0D2B">
      <w:pPr>
        <w:pStyle w:val="Paragrafoelenco"/>
        <w:numPr>
          <w:ilvl w:val="0"/>
          <w:numId w:val="8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C272D9">
        <w:rPr>
          <w:rFonts w:ascii="Bookman Old Style" w:hAnsi="Bookman Old Style"/>
          <w:bCs/>
          <w:sz w:val="22"/>
          <w:szCs w:val="22"/>
        </w:rPr>
        <w:t>diploma della scuola speciale per archivisti e bibliotecari dell’Università La Sapienza di Roma;</w:t>
      </w:r>
    </w:p>
    <w:p w14:paraId="68795453" w14:textId="77777777" w:rsidR="001D0D2B" w:rsidRPr="00C272D9" w:rsidRDefault="001D0D2B" w:rsidP="001D0D2B">
      <w:pPr>
        <w:pStyle w:val="Paragrafoelenco"/>
        <w:numPr>
          <w:ilvl w:val="0"/>
          <w:numId w:val="8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C272D9">
        <w:rPr>
          <w:rFonts w:ascii="Bookman Old Style" w:hAnsi="Bookman Old Style"/>
          <w:bCs/>
          <w:sz w:val="22"/>
          <w:szCs w:val="22"/>
        </w:rPr>
        <w:t>diploma di specializzazione in beni archivistici e librari;</w:t>
      </w:r>
    </w:p>
    <w:p w14:paraId="11A4E2F9" w14:textId="77777777" w:rsidR="001D0D2B" w:rsidRPr="00C272D9" w:rsidRDefault="001D0D2B" w:rsidP="001D0D2B">
      <w:pPr>
        <w:pStyle w:val="Paragrafoelenco"/>
        <w:numPr>
          <w:ilvl w:val="0"/>
          <w:numId w:val="8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C272D9">
        <w:rPr>
          <w:rFonts w:ascii="Bookman Old Style" w:hAnsi="Bookman Old Style"/>
          <w:bCs/>
          <w:sz w:val="22"/>
          <w:szCs w:val="22"/>
        </w:rPr>
        <w:t>dottorato di ricerca o master universitario di I o II livello in materie attinenti alla biblioteconomia e ai beni librari;</w:t>
      </w:r>
    </w:p>
    <w:p w14:paraId="7DA436BB" w14:textId="77777777" w:rsidR="001D0D2B" w:rsidRPr="00C272D9" w:rsidRDefault="001D0D2B" w:rsidP="001D0D2B">
      <w:pPr>
        <w:pStyle w:val="Paragrafoelenco"/>
        <w:numPr>
          <w:ilvl w:val="0"/>
          <w:numId w:val="8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C272D9">
        <w:rPr>
          <w:rFonts w:ascii="Bookman Old Style" w:hAnsi="Bookman Old Style"/>
          <w:bCs/>
          <w:sz w:val="22"/>
          <w:szCs w:val="22"/>
        </w:rPr>
        <w:t>attestato di qualifica professionale di bibliotecario rilasciato da Enti regionali o riconosciuti;</w:t>
      </w:r>
    </w:p>
    <w:p w14:paraId="1FD4A0B1" w14:textId="77777777" w:rsidR="001D0D2B" w:rsidRPr="00C272D9" w:rsidRDefault="001D0D2B" w:rsidP="001D0D2B">
      <w:pPr>
        <w:pStyle w:val="Paragrafoelenco"/>
        <w:numPr>
          <w:ilvl w:val="0"/>
          <w:numId w:val="8"/>
        </w:numPr>
        <w:suppressAutoHyphens/>
        <w:spacing w:line="276" w:lineRule="auto"/>
        <w:rPr>
          <w:rFonts w:ascii="Bookman Old Style" w:hAnsi="Bookman Old Style"/>
          <w:bCs/>
          <w:sz w:val="22"/>
          <w:szCs w:val="22"/>
        </w:rPr>
      </w:pPr>
      <w:r w:rsidRPr="00C272D9">
        <w:rPr>
          <w:rFonts w:ascii="Bookman Old Style" w:hAnsi="Bookman Old Style"/>
          <w:bCs/>
          <w:sz w:val="22"/>
          <w:szCs w:val="22"/>
        </w:rPr>
        <w:t>Scuola Vaticana di Biblioteconomia.</w:t>
      </w:r>
    </w:p>
    <w:p w14:paraId="398BEDA3" w14:textId="77777777" w:rsidR="0061748A" w:rsidRDefault="0061748A" w:rsidP="0061748A">
      <w:pPr>
        <w:spacing w:line="276" w:lineRule="auto"/>
        <w:rPr>
          <w:rFonts w:ascii="Bookman Old Style" w:hAnsi="Bookman Old Style"/>
          <w:sz w:val="22"/>
          <w:szCs w:val="22"/>
        </w:rPr>
      </w:pPr>
    </w:p>
    <w:p w14:paraId="6E4C576E" w14:textId="09231ADC" w:rsidR="001D0D2B" w:rsidRPr="001D0D2B" w:rsidRDefault="001D0D2B" w:rsidP="001D0D2B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 xml:space="preserve">N.B. </w:t>
      </w:r>
      <w:r w:rsidRPr="001D0D2B">
        <w:rPr>
          <w:rFonts w:ascii="Bookman Old Style" w:hAnsi="Bookman Old Style"/>
          <w:sz w:val="22"/>
          <w:szCs w:val="22"/>
          <w:u w:val="single"/>
        </w:rPr>
        <w:t>I titoli di studio dichiarati nella presente dichiarazione devono coincidere con quanto inserito nell’istanza presentata nel portale INPA</w:t>
      </w:r>
    </w:p>
    <w:p w14:paraId="0BC994D2" w14:textId="5CBD8962" w:rsidR="001D0D2B" w:rsidRPr="00B879F0" w:rsidRDefault="001D0D2B" w:rsidP="0061748A">
      <w:pPr>
        <w:spacing w:line="276" w:lineRule="auto"/>
        <w:rPr>
          <w:rFonts w:ascii="Bookman Old Style" w:hAnsi="Bookman Old Style"/>
          <w:sz w:val="22"/>
          <w:szCs w:val="22"/>
        </w:rPr>
      </w:pPr>
    </w:p>
    <w:p w14:paraId="6FF683C4" w14:textId="77777777" w:rsidR="00DA35F7" w:rsidRDefault="00DA35F7" w:rsidP="0061748A">
      <w:pPr>
        <w:spacing w:line="276" w:lineRule="auto"/>
        <w:rPr>
          <w:rFonts w:ascii="Bookman Old Style" w:hAnsi="Bookman Old Style"/>
          <w:i/>
          <w:iCs/>
          <w:sz w:val="16"/>
          <w:szCs w:val="16"/>
        </w:rPr>
      </w:pPr>
    </w:p>
    <w:p w14:paraId="66ED5064" w14:textId="77777777" w:rsidR="00DA35F7" w:rsidRDefault="00DA35F7" w:rsidP="0061748A">
      <w:pPr>
        <w:spacing w:line="276" w:lineRule="auto"/>
        <w:rPr>
          <w:rFonts w:ascii="Bookman Old Style" w:hAnsi="Bookman Old Style"/>
          <w:i/>
          <w:iCs/>
          <w:sz w:val="16"/>
          <w:szCs w:val="16"/>
        </w:rPr>
      </w:pPr>
    </w:p>
    <w:p w14:paraId="2754D3A0" w14:textId="77777777" w:rsidR="00DA35F7" w:rsidRDefault="00DA35F7" w:rsidP="00DA35F7">
      <w:pPr>
        <w:rPr>
          <w:rFonts w:ascii="Bookman Old Style" w:hAnsi="Bookman Old Style"/>
          <w:sz w:val="22"/>
          <w:szCs w:val="22"/>
        </w:rPr>
      </w:pPr>
    </w:p>
    <w:p w14:paraId="7C475CB1" w14:textId="77777777" w:rsidR="00DA35F7" w:rsidRDefault="00DA35F7" w:rsidP="00DA35F7">
      <w:pPr>
        <w:rPr>
          <w:rFonts w:ascii="Bookman Old Style" w:hAnsi="Bookman Old Style"/>
          <w:sz w:val="22"/>
          <w:szCs w:val="22"/>
        </w:rPr>
      </w:pPr>
      <w:r w:rsidRPr="00B879F0">
        <w:rPr>
          <w:rFonts w:ascii="Bookman Old Style" w:hAnsi="Bookman Old Style"/>
          <w:sz w:val="22"/>
          <w:szCs w:val="22"/>
        </w:rPr>
        <w:t>Data ____________________</w:t>
      </w:r>
      <w:r w:rsidRPr="00B879F0">
        <w:rPr>
          <w:rFonts w:ascii="Bookman Old Style" w:hAnsi="Bookman Old Style"/>
          <w:sz w:val="22"/>
          <w:szCs w:val="22"/>
        </w:rPr>
        <w:tab/>
      </w:r>
      <w:r w:rsidRPr="00B879F0">
        <w:rPr>
          <w:rFonts w:ascii="Bookman Old Style" w:hAnsi="Bookman Old Style"/>
          <w:sz w:val="22"/>
          <w:szCs w:val="22"/>
        </w:rPr>
        <w:tab/>
      </w:r>
      <w:r w:rsidRPr="00B879F0">
        <w:rPr>
          <w:rFonts w:ascii="Bookman Old Style" w:hAnsi="Bookman Old Style"/>
          <w:sz w:val="22"/>
          <w:szCs w:val="22"/>
        </w:rPr>
        <w:tab/>
      </w:r>
    </w:p>
    <w:p w14:paraId="58BBDBA6" w14:textId="77777777" w:rsidR="00DA35F7" w:rsidRPr="00B879F0" w:rsidRDefault="00DA35F7" w:rsidP="00DA35F7">
      <w:pPr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</w:t>
      </w:r>
      <w:r w:rsidRPr="00B879F0">
        <w:rPr>
          <w:rFonts w:ascii="Bookman Old Style" w:hAnsi="Bookman Old Style"/>
          <w:sz w:val="22"/>
          <w:szCs w:val="22"/>
        </w:rPr>
        <w:t>IRMA</w:t>
      </w:r>
      <w:r>
        <w:rPr>
          <w:rFonts w:ascii="Bookman Old Style" w:hAnsi="Bookman Old Style"/>
          <w:sz w:val="22"/>
          <w:szCs w:val="22"/>
        </w:rPr>
        <w:t xml:space="preserve"> __________________________________</w:t>
      </w:r>
    </w:p>
    <w:p w14:paraId="4B74647D" w14:textId="77777777" w:rsidR="00DA35F7" w:rsidRDefault="00DA35F7" w:rsidP="0061748A">
      <w:pPr>
        <w:spacing w:line="276" w:lineRule="auto"/>
        <w:rPr>
          <w:rFonts w:ascii="Bookman Old Style" w:hAnsi="Bookman Old Style"/>
          <w:i/>
          <w:iCs/>
          <w:sz w:val="16"/>
          <w:szCs w:val="16"/>
        </w:rPr>
      </w:pPr>
    </w:p>
    <w:p w14:paraId="6FEC5683" w14:textId="77777777" w:rsidR="00DA35F7" w:rsidRDefault="00DA35F7" w:rsidP="0061748A">
      <w:pPr>
        <w:spacing w:line="276" w:lineRule="auto"/>
        <w:rPr>
          <w:rFonts w:ascii="Bookman Old Style" w:hAnsi="Bookman Old Style"/>
          <w:i/>
          <w:iCs/>
          <w:sz w:val="16"/>
          <w:szCs w:val="16"/>
        </w:rPr>
      </w:pPr>
    </w:p>
    <w:p w14:paraId="515B7EB3" w14:textId="77777777" w:rsidR="00DA35F7" w:rsidRDefault="00DA35F7" w:rsidP="0061748A">
      <w:pPr>
        <w:spacing w:line="276" w:lineRule="auto"/>
        <w:rPr>
          <w:rFonts w:ascii="Bookman Old Style" w:hAnsi="Bookman Old Style"/>
          <w:i/>
          <w:iCs/>
          <w:sz w:val="16"/>
          <w:szCs w:val="16"/>
        </w:rPr>
      </w:pPr>
    </w:p>
    <w:p w14:paraId="63EFFF01" w14:textId="4FC574E5" w:rsidR="0061748A" w:rsidRPr="00D566EE" w:rsidRDefault="0061748A" w:rsidP="0061748A">
      <w:pPr>
        <w:spacing w:line="276" w:lineRule="auto"/>
        <w:rPr>
          <w:rFonts w:ascii="Bookman Old Style" w:hAnsi="Bookman Old Style"/>
          <w:i/>
          <w:iCs/>
          <w:sz w:val="16"/>
          <w:szCs w:val="16"/>
        </w:rPr>
      </w:pPr>
      <w:r w:rsidRPr="00D566EE">
        <w:rPr>
          <w:rFonts w:ascii="Bookman Old Style" w:hAnsi="Bookman Old Style"/>
          <w:i/>
          <w:iCs/>
          <w:sz w:val="16"/>
          <w:szCs w:val="16"/>
        </w:rPr>
        <w:t>ESTRATTO art. 2 del bando di concorso</w:t>
      </w:r>
    </w:p>
    <w:p w14:paraId="21FCE06D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1) diplomi di laurea (vecchio ordinamento):</w:t>
      </w:r>
    </w:p>
    <w:p w14:paraId="7D3A7A9A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Conservazione dei beni culturali;</w:t>
      </w:r>
    </w:p>
    <w:p w14:paraId="477E7150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Filosofia;</w:t>
      </w:r>
    </w:p>
    <w:p w14:paraId="58CDDE35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Lettere;</w:t>
      </w:r>
    </w:p>
    <w:p w14:paraId="6CD2706B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Lingua e cultura italiana;</w:t>
      </w:r>
    </w:p>
    <w:p w14:paraId="602F988E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Materie letterarie;</w:t>
      </w:r>
    </w:p>
    <w:p w14:paraId="1CFC57C7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Scienze della cultura;</w:t>
      </w:r>
    </w:p>
    <w:p w14:paraId="17C03F1E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Storia;</w:t>
      </w:r>
    </w:p>
    <w:p w14:paraId="454222DC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lastRenderedPageBreak/>
        <w:t>- Storia e conservazione dei beni culturali;</w:t>
      </w:r>
    </w:p>
    <w:p w14:paraId="15403E45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Musicologia;</w:t>
      </w:r>
    </w:p>
    <w:p w14:paraId="5CA1A991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2) una delle seguenti lauree specialistiche (</w:t>
      </w:r>
      <w:proofErr w:type="spellStart"/>
      <w:r w:rsidRPr="00D566EE">
        <w:rPr>
          <w:rFonts w:ascii="Bookman Old Style" w:hAnsi="Bookman Old Style"/>
          <w:bCs/>
          <w:i/>
          <w:iCs/>
          <w:sz w:val="16"/>
          <w:szCs w:val="16"/>
        </w:rPr>
        <w:t>d.m.</w:t>
      </w:r>
      <w:proofErr w:type="spellEnd"/>
      <w:r w:rsidRPr="00D566EE">
        <w:rPr>
          <w:rFonts w:ascii="Bookman Old Style" w:hAnsi="Bookman Old Style"/>
          <w:bCs/>
          <w:i/>
          <w:iCs/>
          <w:sz w:val="16"/>
          <w:szCs w:val="16"/>
        </w:rPr>
        <w:t xml:space="preserve"> 509/1999) e magistrali (</w:t>
      </w:r>
      <w:proofErr w:type="spellStart"/>
      <w:r w:rsidRPr="00D566EE">
        <w:rPr>
          <w:rFonts w:ascii="Bookman Old Style" w:hAnsi="Bookman Old Style"/>
          <w:bCs/>
          <w:i/>
          <w:iCs/>
          <w:sz w:val="16"/>
          <w:szCs w:val="16"/>
        </w:rPr>
        <w:t>d.m.</w:t>
      </w:r>
      <w:proofErr w:type="spellEnd"/>
      <w:r w:rsidRPr="00D566EE">
        <w:rPr>
          <w:rFonts w:ascii="Bookman Old Style" w:hAnsi="Bookman Old Style"/>
          <w:bCs/>
          <w:i/>
          <w:iCs/>
          <w:sz w:val="16"/>
          <w:szCs w:val="16"/>
        </w:rPr>
        <w:t xml:space="preserve"> 270/04), in quanto corrispondenti ai titoli di studio indicati al punto 1, in base al decreto interministeriale 9/7/2009:</w:t>
      </w:r>
    </w:p>
    <w:p w14:paraId="40F30AF9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- 1/S Antropologia culturale ed etnologia;</w:t>
      </w:r>
    </w:p>
    <w:p w14:paraId="46F8D07E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- 2/S Archeologia;</w:t>
      </w:r>
    </w:p>
    <w:p w14:paraId="52634A0A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- 5/S Archivistica e biblioteconomia;</w:t>
      </w:r>
    </w:p>
    <w:p w14:paraId="461C3A6C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- 10/S Conservazione dei beni architettonici e ambientali;</w:t>
      </w:r>
    </w:p>
    <w:p w14:paraId="43FA2471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- 11/S Conservazione dei beni scientifici e della civiltà industriale;</w:t>
      </w:r>
    </w:p>
    <w:p w14:paraId="6E54C968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- 12/S Conservazione e restauro del patrimonio storico- artistico;</w:t>
      </w:r>
    </w:p>
    <w:p w14:paraId="45BF8A20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- 15/S Filologia e letterature dell'antichità;</w:t>
      </w:r>
    </w:p>
    <w:p w14:paraId="6022C477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- 16/S Filologia moderna;</w:t>
      </w:r>
    </w:p>
    <w:p w14:paraId="30D7F714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- 17/S Filosofia e storia della scienza;</w:t>
      </w:r>
    </w:p>
    <w:p w14:paraId="682E78AE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- 18/S Filosofia teoretica, morale, politica ed estetica;</w:t>
      </w:r>
    </w:p>
    <w:p w14:paraId="59D890D0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- 21/S Geografia;</w:t>
      </w:r>
    </w:p>
    <w:p w14:paraId="64386117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- 24/S Informatica per le discipline umanistiche;</w:t>
      </w:r>
    </w:p>
    <w:p w14:paraId="61F18DEA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- 40/S Lingua e cultura italiana;</w:t>
      </w:r>
    </w:p>
    <w:p w14:paraId="0ADE2CB1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- 44/S Linguistica;</w:t>
      </w:r>
    </w:p>
    <w:p w14:paraId="08653E3F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- 51/S Musicologia e beni musicali;</w:t>
      </w:r>
    </w:p>
    <w:p w14:paraId="2F11B65A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- 72/S Scienze delle religioni;</w:t>
      </w:r>
    </w:p>
    <w:p w14:paraId="558D6EC4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- 73/S Scienze dello spettacolo e della produzione multimediale;</w:t>
      </w:r>
    </w:p>
    <w:p w14:paraId="2DDF2767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- 93/S Storia antica;</w:t>
      </w:r>
    </w:p>
    <w:p w14:paraId="64F757DB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- 94/S Storia contemporanea;</w:t>
      </w:r>
    </w:p>
    <w:p w14:paraId="7FF26AA9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- 95/S Storia dell'arte;</w:t>
      </w:r>
    </w:p>
    <w:p w14:paraId="11F2CA23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- 96/S Storia della filosofia;</w:t>
      </w:r>
    </w:p>
    <w:p w14:paraId="2A415431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- 97/S Storia medievale;</w:t>
      </w:r>
    </w:p>
    <w:p w14:paraId="2747AD79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- 98/S Storia moderna</w:t>
      </w:r>
    </w:p>
    <w:p w14:paraId="03D6D45A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LM-1 Antropologia culturale ed etnologia;</w:t>
      </w:r>
    </w:p>
    <w:p w14:paraId="639D288E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LM-2 Archeologia;</w:t>
      </w:r>
    </w:p>
    <w:p w14:paraId="1F29C1B4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LM-5 Archivistica e biblioteconomia;</w:t>
      </w:r>
    </w:p>
    <w:p w14:paraId="1FF8E25F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LM-10 Conservazione dei beni architettonici e ambientali;</w:t>
      </w:r>
    </w:p>
    <w:p w14:paraId="2A111108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LM-11 Conservazione e restauro dei beni culturali;</w:t>
      </w:r>
    </w:p>
    <w:p w14:paraId="6BC7346C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LM-14 Filologia moderna;</w:t>
      </w:r>
    </w:p>
    <w:p w14:paraId="54330F3D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LM-15 Filologia, letterature e storia dell'antichità;</w:t>
      </w:r>
    </w:p>
    <w:p w14:paraId="45DC88AD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LM-39 Linguistica;</w:t>
      </w:r>
    </w:p>
    <w:p w14:paraId="387435CE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LM-43 Metodologie informatiche per le discipline umanistiche;</w:t>
      </w:r>
    </w:p>
    <w:p w14:paraId="5D40FB52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LM-45 Musicologia e beni culturali;</w:t>
      </w:r>
    </w:p>
    <w:p w14:paraId="20F670AD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LM-64 Scienze delle religioni;</w:t>
      </w:r>
    </w:p>
    <w:p w14:paraId="294D684D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LM-65 Scienze dello spettacolo e della produzione multimediale;</w:t>
      </w:r>
    </w:p>
    <w:p w14:paraId="19A72871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LM-78 Scienze filosofiche;</w:t>
      </w:r>
    </w:p>
    <w:p w14:paraId="3CC7420E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LM-80 Scienze geografiche;</w:t>
      </w:r>
    </w:p>
    <w:p w14:paraId="433DE61B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LM-84 Scienze storiche;</w:t>
      </w:r>
    </w:p>
    <w:p w14:paraId="38B17D8A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LM-89 Storia dell'arte;</w:t>
      </w:r>
    </w:p>
    <w:p w14:paraId="0C29E7E9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3) una delle seguenti lauree triennali (</w:t>
      </w:r>
      <w:proofErr w:type="spellStart"/>
      <w:r w:rsidRPr="00D566EE">
        <w:rPr>
          <w:rFonts w:ascii="Bookman Old Style" w:hAnsi="Bookman Old Style"/>
          <w:bCs/>
          <w:i/>
          <w:iCs/>
          <w:sz w:val="16"/>
          <w:szCs w:val="16"/>
        </w:rPr>
        <w:t>d.m.</w:t>
      </w:r>
      <w:proofErr w:type="spellEnd"/>
      <w:r w:rsidRPr="00D566EE">
        <w:rPr>
          <w:rFonts w:ascii="Bookman Old Style" w:hAnsi="Bookman Old Style"/>
          <w:bCs/>
          <w:i/>
          <w:iCs/>
          <w:sz w:val="16"/>
          <w:szCs w:val="16"/>
        </w:rPr>
        <w:t xml:space="preserve"> 509/1999 e </w:t>
      </w:r>
      <w:proofErr w:type="spellStart"/>
      <w:r w:rsidRPr="00D566EE">
        <w:rPr>
          <w:rFonts w:ascii="Bookman Old Style" w:hAnsi="Bookman Old Style"/>
          <w:bCs/>
          <w:i/>
          <w:iCs/>
          <w:sz w:val="16"/>
          <w:szCs w:val="16"/>
        </w:rPr>
        <w:t>d.m.</w:t>
      </w:r>
      <w:proofErr w:type="spellEnd"/>
      <w:r w:rsidRPr="00D566EE">
        <w:rPr>
          <w:rFonts w:ascii="Bookman Old Style" w:hAnsi="Bookman Old Style"/>
          <w:bCs/>
          <w:i/>
          <w:iCs/>
          <w:sz w:val="16"/>
          <w:szCs w:val="16"/>
        </w:rPr>
        <w:t xml:space="preserve"> 270/2004):</w:t>
      </w:r>
    </w:p>
    <w:p w14:paraId="3EB281C7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- 05 Lettere;</w:t>
      </w:r>
    </w:p>
    <w:p w14:paraId="6129889B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L-10 Lettere;</w:t>
      </w:r>
    </w:p>
    <w:p w14:paraId="116A8FEF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- 13 Scienze dei beni culturali;</w:t>
      </w:r>
    </w:p>
    <w:p w14:paraId="40206D56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L-1 Beni culturali;</w:t>
      </w:r>
    </w:p>
    <w:p w14:paraId="370F47D9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- 29 - Filosofia;</w:t>
      </w:r>
    </w:p>
    <w:p w14:paraId="60440DDF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L-5 Filosofia;</w:t>
      </w:r>
    </w:p>
    <w:p w14:paraId="2DD50D23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- 38 Scienze storiche;</w:t>
      </w:r>
    </w:p>
    <w:p w14:paraId="6165CB7C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L-42 Storia;</w:t>
      </w:r>
    </w:p>
    <w:p w14:paraId="193C30BC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4) uno dei diplomi universitari (L. 341/1990), istituiti ai sensi della L. n. 341/1990, equiparati ai sensi del decreto interministeriale 11/11/2011 alle lauree triennali di cui al punto 4:</w:t>
      </w:r>
    </w:p>
    <w:p w14:paraId="35266A39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Beni culturali per operatori turistici;</w:t>
      </w:r>
    </w:p>
    <w:p w14:paraId="1DC5E2F4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Etica sanitaria e bioetica;</w:t>
      </w:r>
    </w:p>
    <w:p w14:paraId="4BA060BD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Operatore culturale per il turismo;</w:t>
      </w:r>
    </w:p>
    <w:p w14:paraId="62AC120B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Operatore dei beni culturali;</w:t>
      </w:r>
    </w:p>
    <w:p w14:paraId="7E3D1299" w14:textId="77777777" w:rsidR="00D566EE" w:rsidRPr="00D566EE" w:rsidRDefault="00D566EE" w:rsidP="00D566EE">
      <w:pPr>
        <w:pStyle w:val="Paragrafoelenco"/>
        <w:spacing w:line="276" w:lineRule="auto"/>
        <w:ind w:left="708"/>
        <w:rPr>
          <w:rFonts w:ascii="Bookman Old Style" w:hAnsi="Bookman Old Style"/>
          <w:bCs/>
          <w:i/>
          <w:iCs/>
          <w:sz w:val="16"/>
          <w:szCs w:val="16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- Operatore del turismo culturale;</w:t>
      </w:r>
    </w:p>
    <w:p w14:paraId="07FF7949" w14:textId="77777777" w:rsidR="00D566EE" w:rsidRPr="00D566EE" w:rsidRDefault="00D566EE" w:rsidP="00D566EE">
      <w:pPr>
        <w:pStyle w:val="Paragrafoelenco"/>
        <w:spacing w:line="276" w:lineRule="auto"/>
        <w:ind w:left="284"/>
        <w:rPr>
          <w:rFonts w:ascii="Bookman Old Style" w:hAnsi="Bookman Old Style"/>
          <w:bCs/>
          <w:i/>
          <w:iCs/>
          <w:sz w:val="22"/>
          <w:szCs w:val="22"/>
        </w:rPr>
      </w:pPr>
      <w:r w:rsidRPr="00D566EE">
        <w:rPr>
          <w:rFonts w:ascii="Bookman Old Style" w:hAnsi="Bookman Old Style"/>
          <w:bCs/>
          <w:i/>
          <w:iCs/>
          <w:sz w:val="16"/>
          <w:szCs w:val="16"/>
        </w:rPr>
        <w:t>5) il seguente diploma delle scuole dirette a fini speciali (d.p.r. 162/1982) equiparate alle lauree triennali di cui al punto 4, ai sensi del decreto interministeriale 11/11/2011: Archivistica</w:t>
      </w:r>
      <w:r w:rsidRPr="00D566EE">
        <w:rPr>
          <w:rFonts w:ascii="Bookman Old Style" w:hAnsi="Bookman Old Style"/>
          <w:bCs/>
          <w:i/>
          <w:iCs/>
          <w:sz w:val="22"/>
          <w:szCs w:val="22"/>
        </w:rPr>
        <w:t>.</w:t>
      </w:r>
    </w:p>
    <w:p w14:paraId="1E72276C" w14:textId="77777777" w:rsidR="00140763" w:rsidRPr="00B879F0" w:rsidRDefault="00140763">
      <w:pPr>
        <w:rPr>
          <w:rFonts w:ascii="Bookman Old Style" w:hAnsi="Bookman Old Style"/>
        </w:rPr>
      </w:pPr>
    </w:p>
    <w:sectPr w:rsidR="00140763" w:rsidRPr="00B879F0" w:rsidSect="007F2305"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08A0" w14:textId="77777777" w:rsidR="007F2305" w:rsidRDefault="007F2305" w:rsidP="007F2305">
      <w:r>
        <w:separator/>
      </w:r>
    </w:p>
  </w:endnote>
  <w:endnote w:type="continuationSeparator" w:id="0">
    <w:p w14:paraId="656880A8" w14:textId="77777777" w:rsidR="007F2305" w:rsidRDefault="007F2305" w:rsidP="007F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9BB5" w14:textId="77777777" w:rsidR="007F2305" w:rsidRDefault="007F2305" w:rsidP="007F2305">
      <w:r>
        <w:separator/>
      </w:r>
    </w:p>
  </w:footnote>
  <w:footnote w:type="continuationSeparator" w:id="0">
    <w:p w14:paraId="75C2532D" w14:textId="77777777" w:rsidR="007F2305" w:rsidRDefault="007F2305" w:rsidP="007F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1671"/>
    <w:multiLevelType w:val="hybridMultilevel"/>
    <w:tmpl w:val="D74046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C2A7E"/>
    <w:multiLevelType w:val="hybridMultilevel"/>
    <w:tmpl w:val="A37E84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35A6"/>
    <w:multiLevelType w:val="hybridMultilevel"/>
    <w:tmpl w:val="70CA9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C0B21"/>
    <w:multiLevelType w:val="hybridMultilevel"/>
    <w:tmpl w:val="1C5A27EE"/>
    <w:lvl w:ilvl="0" w:tplc="7898BBBE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5006"/>
    <w:multiLevelType w:val="hybridMultilevel"/>
    <w:tmpl w:val="6C9AD068"/>
    <w:lvl w:ilvl="0" w:tplc="4F085328">
      <w:numFmt w:val="bullet"/>
      <w:lvlText w:val="-"/>
      <w:lvlJc w:val="left"/>
      <w:pPr>
        <w:ind w:left="644" w:hanging="360"/>
      </w:pPr>
      <w:rPr>
        <w:rFonts w:ascii="Bookman Old Style" w:eastAsia="Times New Roman" w:hAnsi="Bookman Old Style" w:cs="Times New Roman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63461B"/>
    <w:multiLevelType w:val="hybridMultilevel"/>
    <w:tmpl w:val="6FA0AF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87DA2"/>
    <w:multiLevelType w:val="hybridMultilevel"/>
    <w:tmpl w:val="6A04A5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F085328">
      <w:numFmt w:val="bullet"/>
      <w:lvlText w:val="-"/>
      <w:lvlJc w:val="left"/>
      <w:pPr>
        <w:ind w:left="2520" w:hanging="360"/>
      </w:pPr>
      <w:rPr>
        <w:rFonts w:ascii="Bookman Old Style" w:eastAsia="Times New Roman" w:hAnsi="Bookman Old Style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CD32DB"/>
    <w:multiLevelType w:val="hybridMultilevel"/>
    <w:tmpl w:val="F9E2EB6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6518720">
    <w:abstractNumId w:val="3"/>
  </w:num>
  <w:num w:numId="2" w16cid:durableId="1558079442">
    <w:abstractNumId w:val="2"/>
  </w:num>
  <w:num w:numId="3" w16cid:durableId="1522624700">
    <w:abstractNumId w:val="1"/>
  </w:num>
  <w:num w:numId="4" w16cid:durableId="1324432779">
    <w:abstractNumId w:val="6"/>
  </w:num>
  <w:num w:numId="5" w16cid:durableId="1173572844">
    <w:abstractNumId w:val="4"/>
  </w:num>
  <w:num w:numId="6" w16cid:durableId="1075205879">
    <w:abstractNumId w:val="7"/>
  </w:num>
  <w:num w:numId="7" w16cid:durableId="1725367211">
    <w:abstractNumId w:val="5"/>
  </w:num>
  <w:num w:numId="8" w16cid:durableId="7458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8A"/>
    <w:rsid w:val="00041D72"/>
    <w:rsid w:val="00106606"/>
    <w:rsid w:val="00117127"/>
    <w:rsid w:val="00140763"/>
    <w:rsid w:val="001D0D2B"/>
    <w:rsid w:val="00570A29"/>
    <w:rsid w:val="00612588"/>
    <w:rsid w:val="00615189"/>
    <w:rsid w:val="0061748A"/>
    <w:rsid w:val="007F2305"/>
    <w:rsid w:val="00A7398A"/>
    <w:rsid w:val="00B666F1"/>
    <w:rsid w:val="00B709E8"/>
    <w:rsid w:val="00B879F0"/>
    <w:rsid w:val="00D566EE"/>
    <w:rsid w:val="00DA35F7"/>
    <w:rsid w:val="00DB5236"/>
    <w:rsid w:val="00E0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EC71"/>
  <w15:chartTrackingRefBased/>
  <w15:docId w15:val="{720A246C-3D37-496A-97A3-7FB3CCCA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48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748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23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30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F23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30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a.gobbi@UMF.LOCAL</dc:creator>
  <cp:keywords/>
  <dc:description/>
  <cp:lastModifiedBy>Daiana Toigo</cp:lastModifiedBy>
  <cp:revision>8</cp:revision>
  <dcterms:created xsi:type="dcterms:W3CDTF">2024-03-19T15:00:00Z</dcterms:created>
  <dcterms:modified xsi:type="dcterms:W3CDTF">2025-03-21T10:48:00Z</dcterms:modified>
</cp:coreProperties>
</file>